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D3" w:rsidRPr="00560E9F" w:rsidRDefault="00560E9F" w:rsidP="00560E9F">
      <w:pPr>
        <w:pStyle w:val="Titolo"/>
      </w:pPr>
      <w:r>
        <w:t>L</w:t>
      </w:r>
      <w:r w:rsidRPr="00560E9F">
        <w:rPr>
          <w:rFonts w:ascii="Cambria" w:eastAsia="Times New Roman" w:hAnsi="Cambria" w:cs="Times New Roman"/>
          <w:color w:val="17365D"/>
        </w:rPr>
        <w:t>e caratteristiche della ricerca per esperimento</w:t>
      </w:r>
    </w:p>
    <w:p w:rsidR="007C5BF9" w:rsidRDefault="007F13D3" w:rsidP="007C5BF9">
      <w:pPr>
        <w:rPr>
          <w:sz w:val="24"/>
          <w:szCs w:val="24"/>
        </w:rPr>
      </w:pPr>
      <w:r w:rsidRPr="005854E8">
        <w:rPr>
          <w:sz w:val="24"/>
          <w:szCs w:val="24"/>
        </w:rPr>
        <w:t xml:space="preserve">La </w:t>
      </w:r>
      <w:hyperlink r:id="rId7" w:history="1">
        <w:r w:rsidRPr="00903884">
          <w:rPr>
            <w:rStyle w:val="Collegamentoipertestuale"/>
            <w:sz w:val="24"/>
            <w:szCs w:val="24"/>
          </w:rPr>
          <w:t>ricerca</w:t>
        </w:r>
      </w:hyperlink>
      <w:r w:rsidRPr="005854E8">
        <w:rPr>
          <w:sz w:val="24"/>
          <w:szCs w:val="24"/>
        </w:rPr>
        <w:t xml:space="preserve"> per esperimento</w:t>
      </w:r>
      <w:r w:rsidR="00C4653F" w:rsidRPr="005854E8">
        <w:rPr>
          <w:sz w:val="24"/>
          <w:szCs w:val="24"/>
        </w:rPr>
        <w:t xml:space="preserve"> ha come obiettivo l’individuazione dell’esistenza di una </w:t>
      </w:r>
      <w:hyperlink r:id="rId8" w:history="1">
        <w:r w:rsidR="00C4653F" w:rsidRPr="000343CD">
          <w:rPr>
            <w:rStyle w:val="Collegamentoipertestuale"/>
            <w:sz w:val="24"/>
            <w:szCs w:val="24"/>
          </w:rPr>
          <w:t>relazione</w:t>
        </w:r>
      </w:hyperlink>
      <w:r w:rsidR="008F3C17">
        <w:rPr>
          <w:sz w:val="24"/>
          <w:szCs w:val="24"/>
        </w:rPr>
        <w:t xml:space="preserve"> tra il </w:t>
      </w:r>
      <w:hyperlink r:id="rId9" w:history="1">
        <w:r w:rsidR="008F3C17" w:rsidRPr="00903884">
          <w:rPr>
            <w:rStyle w:val="Collegamentoipertestuale"/>
            <w:sz w:val="24"/>
            <w:szCs w:val="24"/>
          </w:rPr>
          <w:t>fattore dipendente</w:t>
        </w:r>
      </w:hyperlink>
      <w:r w:rsidR="008F3C17">
        <w:rPr>
          <w:sz w:val="24"/>
          <w:szCs w:val="24"/>
        </w:rPr>
        <w:t xml:space="preserve"> e il </w:t>
      </w:r>
      <w:hyperlink r:id="rId10" w:history="1">
        <w:r w:rsidR="00C4653F" w:rsidRPr="00903884">
          <w:rPr>
            <w:rStyle w:val="Collegamentoipertestuale"/>
            <w:sz w:val="24"/>
            <w:szCs w:val="24"/>
          </w:rPr>
          <w:t>fattore indipendente</w:t>
        </w:r>
      </w:hyperlink>
      <w:r w:rsidR="00C4653F" w:rsidRPr="005854E8">
        <w:rPr>
          <w:sz w:val="24"/>
          <w:szCs w:val="24"/>
        </w:rPr>
        <w:t>.</w:t>
      </w:r>
      <w:r w:rsidR="00360F7B" w:rsidRPr="005854E8">
        <w:rPr>
          <w:sz w:val="24"/>
          <w:szCs w:val="24"/>
        </w:rPr>
        <w:t xml:space="preserve"> </w:t>
      </w:r>
      <w:r w:rsidR="00440E63">
        <w:rPr>
          <w:sz w:val="24"/>
          <w:szCs w:val="24"/>
        </w:rPr>
        <w:t xml:space="preserve">Il </w:t>
      </w:r>
      <w:r w:rsidR="00B720D9">
        <w:rPr>
          <w:sz w:val="24"/>
          <w:szCs w:val="24"/>
        </w:rPr>
        <w:t xml:space="preserve">successo </w:t>
      </w:r>
      <w:r w:rsidR="00440E63">
        <w:rPr>
          <w:sz w:val="24"/>
          <w:szCs w:val="24"/>
        </w:rPr>
        <w:t>d</w:t>
      </w:r>
      <w:r w:rsidR="00B720D9">
        <w:rPr>
          <w:sz w:val="24"/>
          <w:szCs w:val="24"/>
        </w:rPr>
        <w:t>i tale ricerca d</w:t>
      </w:r>
      <w:r w:rsidR="00440E63">
        <w:rPr>
          <w:sz w:val="24"/>
          <w:szCs w:val="24"/>
        </w:rPr>
        <w:t xml:space="preserve">ipende </w:t>
      </w:r>
      <w:r w:rsidR="00B720D9">
        <w:rPr>
          <w:sz w:val="24"/>
          <w:szCs w:val="24"/>
        </w:rPr>
        <w:t xml:space="preserve">proprio </w:t>
      </w:r>
      <w:r w:rsidR="00440E63">
        <w:rPr>
          <w:sz w:val="24"/>
          <w:szCs w:val="24"/>
        </w:rPr>
        <w:t>dalla capacità</w:t>
      </w:r>
      <w:r w:rsidR="00B720D9">
        <w:rPr>
          <w:sz w:val="24"/>
          <w:szCs w:val="24"/>
        </w:rPr>
        <w:t xml:space="preserve"> del ricercatore di tenere sotto controllo </w:t>
      </w:r>
      <w:r w:rsidR="008F3C17">
        <w:rPr>
          <w:sz w:val="24"/>
          <w:szCs w:val="24"/>
        </w:rPr>
        <w:t>gli altri</w:t>
      </w:r>
      <w:r w:rsidR="00B720D9">
        <w:rPr>
          <w:sz w:val="24"/>
          <w:szCs w:val="24"/>
        </w:rPr>
        <w:t xml:space="preserve"> fattori</w:t>
      </w:r>
      <w:r w:rsidR="008F3C17">
        <w:rPr>
          <w:sz w:val="24"/>
          <w:szCs w:val="24"/>
        </w:rPr>
        <w:t xml:space="preserve"> che potrebbero influire sul fattore dipendente</w:t>
      </w:r>
      <w:r w:rsidR="00B720D9">
        <w:rPr>
          <w:sz w:val="24"/>
          <w:szCs w:val="24"/>
        </w:rPr>
        <w:t>.</w:t>
      </w:r>
      <w:r w:rsidR="008F3C17">
        <w:rPr>
          <w:sz w:val="24"/>
          <w:szCs w:val="24"/>
        </w:rPr>
        <w:t xml:space="preserve"> Le tecniche di analisi dei dati ci confermano o meno la presenza di un’associazione. </w:t>
      </w:r>
      <w:hyperlink r:id="rId11" w:history="1">
        <w:r w:rsidR="008F3C17" w:rsidRPr="00854EB6">
          <w:rPr>
            <w:rStyle w:val="Collegamentoipertestuale"/>
            <w:sz w:val="24"/>
            <w:szCs w:val="24"/>
          </w:rPr>
          <w:t>L’ontologia</w:t>
        </w:r>
      </w:hyperlink>
      <w:r w:rsidR="008F3C17">
        <w:rPr>
          <w:sz w:val="24"/>
          <w:szCs w:val="24"/>
        </w:rPr>
        <w:t xml:space="preserve"> è realista. In un sistema viene introdotto una vari</w:t>
      </w:r>
      <w:r w:rsidR="007C5BF9">
        <w:rPr>
          <w:sz w:val="24"/>
          <w:szCs w:val="24"/>
        </w:rPr>
        <w:t>azione: lo stimolo sperimentale,</w:t>
      </w:r>
      <w:r w:rsidR="008F3C17">
        <w:rPr>
          <w:sz w:val="24"/>
          <w:szCs w:val="24"/>
        </w:rPr>
        <w:t xml:space="preserve"> per studiare le variazioni dovute al fattore</w:t>
      </w:r>
      <w:r w:rsidR="007C5BF9">
        <w:rPr>
          <w:sz w:val="24"/>
          <w:szCs w:val="24"/>
        </w:rPr>
        <w:t xml:space="preserve"> e la sperimentazione deve avvenire in modo controllato. Inoltre perché si parli di sperimentazione è necessario un controllo scientifico dei risultati.</w:t>
      </w:r>
    </w:p>
    <w:p w:rsidR="007C5BF9" w:rsidRDefault="00B720D9" w:rsidP="007C5BF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653F" w:rsidRPr="005854E8">
        <w:rPr>
          <w:sz w:val="24"/>
          <w:szCs w:val="24"/>
        </w:rPr>
        <w:t>Lo studio degli effetti del fattore indipendente sul fattore dipendente sono possibili adottando d</w:t>
      </w:r>
      <w:r w:rsidR="007C5BF9">
        <w:rPr>
          <w:sz w:val="24"/>
          <w:szCs w:val="24"/>
        </w:rPr>
        <w:t xml:space="preserve">eterminati </w:t>
      </w:r>
      <w:hyperlink r:id="rId12" w:history="1">
        <w:r w:rsidR="007C5BF9" w:rsidRPr="008F5060">
          <w:rPr>
            <w:rStyle w:val="Collegamentoipertestuale"/>
            <w:sz w:val="24"/>
            <w:szCs w:val="24"/>
          </w:rPr>
          <w:t>disegni sperimentali</w:t>
        </w:r>
      </w:hyperlink>
      <w:r w:rsidR="007C5BF9">
        <w:rPr>
          <w:sz w:val="24"/>
          <w:szCs w:val="24"/>
        </w:rPr>
        <w:t>:</w:t>
      </w:r>
    </w:p>
    <w:p w:rsidR="00B00DD0" w:rsidRPr="00B00DD0" w:rsidRDefault="007C5BF9" w:rsidP="00B00DD0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B00DD0">
        <w:rPr>
          <w:sz w:val="24"/>
          <w:szCs w:val="24"/>
        </w:rPr>
        <w:t xml:space="preserve">PIANO SPERIMENTALE A DUE GRUPPI </w:t>
      </w:r>
    </w:p>
    <w:p w:rsidR="00B00DD0" w:rsidRPr="00B00DD0" w:rsidRDefault="00B00DD0" w:rsidP="00B00DD0">
      <w:pPr>
        <w:ind w:left="360"/>
        <w:rPr>
          <w:sz w:val="24"/>
          <w:szCs w:val="24"/>
        </w:rPr>
      </w:pPr>
      <w:r w:rsidRPr="00B00DD0">
        <w:rPr>
          <w:sz w:val="24"/>
          <w:szCs w:val="24"/>
        </w:rPr>
        <w:t>I</w:t>
      </w:r>
      <w:r w:rsidR="00C4653F" w:rsidRPr="00B00DD0">
        <w:rPr>
          <w:sz w:val="24"/>
          <w:szCs w:val="24"/>
        </w:rPr>
        <w:t xml:space="preserve">l ricercatore seleziona due gruppi </w:t>
      </w:r>
      <w:r w:rsidR="007C5BF9" w:rsidRPr="00B00DD0">
        <w:rPr>
          <w:sz w:val="24"/>
          <w:szCs w:val="24"/>
        </w:rPr>
        <w:t>il più equivalenti possibili</w:t>
      </w:r>
      <w:r w:rsidR="00C4653F" w:rsidRPr="00B00DD0">
        <w:rPr>
          <w:sz w:val="24"/>
          <w:szCs w:val="24"/>
        </w:rPr>
        <w:t xml:space="preserve"> per tutti i possibili fattori che possono incidere s</w:t>
      </w:r>
      <w:r w:rsidR="004506E6" w:rsidRPr="00B00DD0">
        <w:rPr>
          <w:sz w:val="24"/>
          <w:szCs w:val="24"/>
        </w:rPr>
        <w:t>ul fattore indipendente.</w:t>
      </w:r>
      <w:r w:rsidR="00360F7B" w:rsidRPr="00B00DD0">
        <w:rPr>
          <w:sz w:val="24"/>
          <w:szCs w:val="24"/>
        </w:rPr>
        <w:t xml:space="preserve"> </w:t>
      </w:r>
    </w:p>
    <w:p w:rsidR="00B00DD0" w:rsidRPr="00B00DD0" w:rsidRDefault="004506E6" w:rsidP="00B00DD0">
      <w:pPr>
        <w:ind w:left="360"/>
        <w:rPr>
          <w:sz w:val="24"/>
          <w:szCs w:val="24"/>
        </w:rPr>
      </w:pPr>
      <w:r w:rsidRPr="00B00DD0">
        <w:rPr>
          <w:sz w:val="24"/>
          <w:szCs w:val="24"/>
        </w:rPr>
        <w:t>Prima di qualsiasi intervento viene somministrato ad entrambi i gruppi un test o un questionario che rilevi la situazione iniziale (Si1 e Si2)</w:t>
      </w:r>
      <w:r w:rsidR="00360F7B" w:rsidRPr="00B00DD0">
        <w:rPr>
          <w:sz w:val="24"/>
          <w:szCs w:val="24"/>
        </w:rPr>
        <w:t xml:space="preserve">, ovvero il livello del fattore dipendente prima dell’introduzione dello stimolo. Il primo gruppo rappresenta il </w:t>
      </w:r>
      <w:hyperlink r:id="rId13" w:history="1">
        <w:r w:rsidR="00360F7B" w:rsidRPr="00C155AC">
          <w:rPr>
            <w:rStyle w:val="Collegamentoipertestuale"/>
            <w:sz w:val="24"/>
            <w:szCs w:val="24"/>
          </w:rPr>
          <w:t>gruppo sperimentale</w:t>
        </w:r>
      </w:hyperlink>
      <w:r w:rsidR="00360F7B" w:rsidRPr="00B00DD0">
        <w:rPr>
          <w:sz w:val="24"/>
          <w:szCs w:val="24"/>
        </w:rPr>
        <w:t xml:space="preserve"> poiché ad esso viene appunto somministrato il trattamento sperimentale mentre il secondo gruppo sarà il </w:t>
      </w:r>
      <w:hyperlink r:id="rId14" w:history="1">
        <w:r w:rsidR="00360F7B" w:rsidRPr="009675FA">
          <w:rPr>
            <w:rStyle w:val="Collegamentoipertestuale"/>
            <w:sz w:val="24"/>
            <w:szCs w:val="24"/>
          </w:rPr>
          <w:t>gruppo di controllo</w:t>
        </w:r>
      </w:hyperlink>
      <w:r w:rsidR="00360F7B" w:rsidRPr="00B00DD0">
        <w:rPr>
          <w:sz w:val="24"/>
          <w:szCs w:val="24"/>
        </w:rPr>
        <w:t xml:space="preserve"> poiché gli viene somministrato il trattamento ordinario.</w:t>
      </w:r>
    </w:p>
    <w:p w:rsidR="00B00DD0" w:rsidRDefault="00360F7B" w:rsidP="00B00DD0">
      <w:pPr>
        <w:ind w:left="360"/>
        <w:rPr>
          <w:sz w:val="24"/>
          <w:szCs w:val="24"/>
        </w:rPr>
      </w:pPr>
      <w:r w:rsidRPr="00B00DD0">
        <w:rPr>
          <w:sz w:val="24"/>
          <w:szCs w:val="24"/>
        </w:rPr>
        <w:t xml:space="preserve"> Al termine dei due trattamenti verrà rilevato nuovamente il livello del fattore dipendente in entrambi i gruppi per poi fare la differenza con la situazione iniziale attraverso considerazioni quantitative e qualitative. Il controllo </w:t>
      </w:r>
      <w:r w:rsidR="002A5434" w:rsidRPr="00B00DD0">
        <w:rPr>
          <w:sz w:val="24"/>
          <w:szCs w:val="24"/>
        </w:rPr>
        <w:t>avviene con tecniche statistiche c</w:t>
      </w:r>
      <w:r w:rsidRPr="00B00DD0">
        <w:rPr>
          <w:sz w:val="24"/>
          <w:szCs w:val="24"/>
        </w:rPr>
        <w:t xml:space="preserve">ostruendo una tabella a doppia entrata in cui in riga vi sia specificata </w:t>
      </w:r>
      <w:r w:rsidR="005854E8" w:rsidRPr="00B00DD0">
        <w:rPr>
          <w:sz w:val="24"/>
          <w:szCs w:val="24"/>
        </w:rPr>
        <w:t xml:space="preserve">la variabile “appartenenza ai due gruppi” </w:t>
      </w:r>
      <w:r w:rsidR="0024502B" w:rsidRPr="00B00DD0">
        <w:rPr>
          <w:sz w:val="24"/>
          <w:szCs w:val="24"/>
        </w:rPr>
        <w:t>e in colonna</w:t>
      </w:r>
      <w:r w:rsidRPr="00B00DD0">
        <w:rPr>
          <w:sz w:val="24"/>
          <w:szCs w:val="24"/>
        </w:rPr>
        <w:t xml:space="preserve"> la variabile “miglioramento si/no”</w:t>
      </w:r>
      <w:r w:rsidR="005854E8" w:rsidRPr="00B00DD0">
        <w:rPr>
          <w:sz w:val="24"/>
          <w:szCs w:val="24"/>
        </w:rPr>
        <w:t xml:space="preserve">. </w:t>
      </w:r>
    </w:p>
    <w:p w:rsidR="002A5434" w:rsidRPr="00B00DD0" w:rsidRDefault="005854E8" w:rsidP="00B00DD0">
      <w:pPr>
        <w:ind w:left="360"/>
        <w:rPr>
          <w:sz w:val="24"/>
          <w:szCs w:val="24"/>
        </w:rPr>
      </w:pPr>
      <w:r w:rsidRPr="00B00DD0">
        <w:rPr>
          <w:sz w:val="24"/>
          <w:szCs w:val="24"/>
        </w:rPr>
        <w:t>La rilevazione dei cambiamenti</w:t>
      </w:r>
      <w:r w:rsidR="002A5434" w:rsidRPr="00B00DD0">
        <w:rPr>
          <w:sz w:val="24"/>
          <w:szCs w:val="24"/>
        </w:rPr>
        <w:t xml:space="preserve"> a livello qualitativo avviene</w:t>
      </w:r>
      <w:r w:rsidRPr="00B00DD0">
        <w:rPr>
          <w:sz w:val="24"/>
          <w:szCs w:val="24"/>
        </w:rPr>
        <w:t xml:space="preserve"> attraverso la descrizione dettagliata della situazione dei due gruppi prima, durante e dopo l’intervento ordinario e sperimentale e delle reazioni dei soggetti. Grazie alla descrizione, è possibile aumentare validità e attendibilità dei risultati ottenuti con l’analisi quantitativa.</w:t>
      </w:r>
      <w:r w:rsidR="005A63EC" w:rsidRPr="00B00DD0">
        <w:rPr>
          <w:sz w:val="24"/>
          <w:szCs w:val="24"/>
        </w:rPr>
        <w:t xml:space="preserve"> Se i due gruppi sono equivalenti senza l’intervento di fattori di disturbo</w:t>
      </w:r>
      <w:r w:rsidR="00491205" w:rsidRPr="00B00DD0">
        <w:rPr>
          <w:sz w:val="24"/>
          <w:szCs w:val="24"/>
        </w:rPr>
        <w:t xml:space="preserve">, le differenze di miglioramento tra i due gruppi saranno da attribuire alla presenza dello stimolo sperimentale e quindi quest’ultimo è </w:t>
      </w:r>
      <w:r w:rsidR="00491205" w:rsidRPr="00B00DD0">
        <w:rPr>
          <w:i/>
          <w:sz w:val="24"/>
          <w:szCs w:val="24"/>
        </w:rPr>
        <w:t xml:space="preserve">causa </w:t>
      </w:r>
      <w:r w:rsidR="00491205" w:rsidRPr="00B00DD0">
        <w:rPr>
          <w:sz w:val="24"/>
          <w:szCs w:val="24"/>
        </w:rPr>
        <w:t>di tali miglioramenti</w:t>
      </w:r>
      <w:r w:rsidR="002A5434" w:rsidRPr="00B00DD0">
        <w:rPr>
          <w:sz w:val="24"/>
          <w:szCs w:val="24"/>
        </w:rPr>
        <w:t>.</w:t>
      </w:r>
      <w:r w:rsidR="0024502B" w:rsidRPr="00B00DD0">
        <w:rPr>
          <w:sz w:val="24"/>
          <w:szCs w:val="24"/>
        </w:rPr>
        <w:t xml:space="preserve"> </w:t>
      </w:r>
      <w:r w:rsidR="002A5434" w:rsidRPr="00B00DD0">
        <w:rPr>
          <w:sz w:val="24"/>
          <w:szCs w:val="24"/>
        </w:rPr>
        <w:t xml:space="preserve">Il </w:t>
      </w:r>
      <w:r w:rsidR="0024502B" w:rsidRPr="00B00DD0">
        <w:rPr>
          <w:sz w:val="24"/>
          <w:szCs w:val="24"/>
        </w:rPr>
        <w:t>successo o meno</w:t>
      </w:r>
      <w:r w:rsidR="002A5434" w:rsidRPr="00B00DD0">
        <w:rPr>
          <w:sz w:val="24"/>
          <w:szCs w:val="24"/>
        </w:rPr>
        <w:t xml:space="preserve"> di questo piano sperimentale dipende </w:t>
      </w:r>
      <w:r w:rsidR="00B720D9" w:rsidRPr="00B00DD0">
        <w:rPr>
          <w:sz w:val="24"/>
          <w:szCs w:val="24"/>
        </w:rPr>
        <w:t>dal fatto che i due gruppi siano perfettamente equiv</w:t>
      </w:r>
      <w:r w:rsidR="0024502B" w:rsidRPr="00B00DD0">
        <w:rPr>
          <w:sz w:val="24"/>
          <w:szCs w:val="24"/>
        </w:rPr>
        <w:t xml:space="preserve">alenti e che equivalenti siano </w:t>
      </w:r>
      <w:r w:rsidR="00B720D9" w:rsidRPr="00B00DD0">
        <w:rPr>
          <w:sz w:val="24"/>
          <w:szCs w:val="24"/>
        </w:rPr>
        <w:t xml:space="preserve">tutti i fattori che possono </w:t>
      </w:r>
      <w:r w:rsidR="00B720D9" w:rsidRPr="00B00DD0">
        <w:rPr>
          <w:sz w:val="24"/>
          <w:szCs w:val="24"/>
        </w:rPr>
        <w:lastRenderedPageBreak/>
        <w:t>incidere sul fattore dip</w:t>
      </w:r>
      <w:r w:rsidR="00C155AC">
        <w:rPr>
          <w:sz w:val="24"/>
          <w:szCs w:val="24"/>
        </w:rPr>
        <w:t>endente</w:t>
      </w:r>
      <w:r w:rsidR="00B720D9" w:rsidRPr="00B00DD0">
        <w:rPr>
          <w:sz w:val="24"/>
          <w:szCs w:val="24"/>
        </w:rPr>
        <w:t>.</w:t>
      </w:r>
      <w:r w:rsidR="0024502B" w:rsidRPr="00B00DD0">
        <w:rPr>
          <w:sz w:val="24"/>
          <w:szCs w:val="24"/>
        </w:rPr>
        <w:t xml:space="preserve"> Inoltre bisogna tener conto di alcuni effetti che possono incidere sul successo della sperimentazione, quali: </w:t>
      </w:r>
    </w:p>
    <w:p w:rsidR="00440E63" w:rsidRPr="00440E63" w:rsidRDefault="00202866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hyperlink r:id="rId15" w:history="1">
        <w:r w:rsidR="002A5434" w:rsidRPr="00202866">
          <w:rPr>
            <w:rStyle w:val="Collegamentoipertestuale"/>
            <w:sz w:val="24"/>
            <w:szCs w:val="24"/>
          </w:rPr>
          <w:t xml:space="preserve">EFFETTO SELEZIONE </w:t>
        </w:r>
      </w:hyperlink>
      <w:r w:rsidR="002A5434">
        <w:rPr>
          <w:sz w:val="24"/>
          <w:szCs w:val="24"/>
        </w:rPr>
        <w:t xml:space="preserve"> </w:t>
      </w:r>
      <w:r w:rsidR="002A5434" w:rsidRPr="002A5434">
        <w:rPr>
          <w:sz w:val="24"/>
          <w:szCs w:val="24"/>
        </w:rPr>
        <w:sym w:font="Wingdings" w:char="F0E0"/>
      </w:r>
      <w:r w:rsidR="009F4615">
        <w:rPr>
          <w:sz w:val="24"/>
          <w:szCs w:val="24"/>
        </w:rPr>
        <w:t xml:space="preserve"> </w:t>
      </w:r>
      <w:r w:rsidR="002A5434">
        <w:rPr>
          <w:sz w:val="24"/>
          <w:szCs w:val="24"/>
        </w:rPr>
        <w:t>la scelta dei soggetti sui quali viene condotta la sperimentazione può influenzare gli esiti. Una possib</w:t>
      </w:r>
      <w:r w:rsidR="009F4615">
        <w:rPr>
          <w:sz w:val="24"/>
          <w:szCs w:val="24"/>
        </w:rPr>
        <w:t>ile soluzione è l’assegnazione casuale delle classi al gruppo sperimentale o di controllo.</w:t>
      </w:r>
      <w:r w:rsidR="00440E63">
        <w:rPr>
          <w:sz w:val="24"/>
          <w:szCs w:val="24"/>
        </w:rPr>
        <w:t xml:space="preserve"> </w:t>
      </w:r>
    </w:p>
    <w:p w:rsidR="00440E63" w:rsidRPr="00440E63" w:rsidRDefault="009F4615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40E63">
        <w:rPr>
          <w:sz w:val="24"/>
          <w:szCs w:val="24"/>
        </w:rPr>
        <w:t xml:space="preserve">EFFETTO AMBIENTE </w:t>
      </w:r>
      <w:r w:rsidRPr="009F4615">
        <w:sym w:font="Wingdings" w:char="F0E0"/>
      </w:r>
      <w:r w:rsidRPr="00440E63">
        <w:rPr>
          <w:sz w:val="24"/>
          <w:szCs w:val="24"/>
        </w:rPr>
        <w:t xml:space="preserve"> le condizioni in cui operano i due gruppi devono essere il più simili possibili.</w:t>
      </w:r>
    </w:p>
    <w:p w:rsidR="009F4615" w:rsidRPr="00440E63" w:rsidRDefault="009F4615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40E63">
        <w:rPr>
          <w:sz w:val="24"/>
          <w:szCs w:val="24"/>
        </w:rPr>
        <w:t xml:space="preserve">EFFETTO STORIA </w:t>
      </w:r>
      <w:r w:rsidRPr="009F4615">
        <w:sym w:font="Wingdings" w:char="F0E0"/>
      </w:r>
      <w:r w:rsidRPr="00440E63">
        <w:rPr>
          <w:sz w:val="24"/>
          <w:szCs w:val="24"/>
        </w:rPr>
        <w:t xml:space="preserve"> accertarsi che durante le rilevazioni non si verifichino eventi che </w:t>
      </w:r>
    </w:p>
    <w:p w:rsidR="00440E63" w:rsidRPr="00440E63" w:rsidRDefault="009F4615" w:rsidP="0024502B">
      <w:pPr>
        <w:pStyle w:val="Paragrafoelenco"/>
        <w:jc w:val="both"/>
        <w:rPr>
          <w:sz w:val="24"/>
          <w:szCs w:val="24"/>
        </w:rPr>
      </w:pPr>
      <w:r>
        <w:rPr>
          <w:sz w:val="24"/>
          <w:szCs w:val="24"/>
        </w:rPr>
        <w:t>modifichino la storia di uno dei due gruppi.</w:t>
      </w:r>
    </w:p>
    <w:p w:rsidR="009E0B63" w:rsidRDefault="009F4615" w:rsidP="009E0B63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EFFETTO PERDITA </w:t>
      </w:r>
      <w:r w:rsidRPr="009F461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abbandono o perdita dei soggetti</w:t>
      </w:r>
    </w:p>
    <w:p w:rsidR="009F4615" w:rsidRDefault="009675FA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hyperlink r:id="rId16" w:history="1">
        <w:r w:rsidR="009F4615" w:rsidRPr="009675FA">
          <w:rPr>
            <w:rStyle w:val="Collegamentoipertestuale"/>
            <w:sz w:val="24"/>
            <w:szCs w:val="24"/>
          </w:rPr>
          <w:t>EFFETTO HAWTHORNE</w:t>
        </w:r>
      </w:hyperlink>
      <w:r w:rsidR="009F4615">
        <w:rPr>
          <w:sz w:val="24"/>
          <w:szCs w:val="24"/>
        </w:rPr>
        <w:t xml:space="preserve"> </w:t>
      </w:r>
      <w:r w:rsidR="009F4615" w:rsidRPr="009F4615">
        <w:rPr>
          <w:sz w:val="24"/>
          <w:szCs w:val="24"/>
        </w:rPr>
        <w:sym w:font="Wingdings" w:char="F0E0"/>
      </w:r>
      <w:r w:rsidR="009F4615">
        <w:rPr>
          <w:sz w:val="24"/>
          <w:szCs w:val="24"/>
        </w:rPr>
        <w:t xml:space="preserve"> il gruppo sperimentale si sente al “ centro dell’attenzione” e assume una condotta più consona alle attese e ott</w:t>
      </w:r>
      <w:r w:rsidR="00F43F55">
        <w:rPr>
          <w:sz w:val="24"/>
          <w:szCs w:val="24"/>
        </w:rPr>
        <w:t>enendo migliori risultati non im</w:t>
      </w:r>
      <w:r w:rsidR="009F4615">
        <w:rPr>
          <w:sz w:val="24"/>
          <w:szCs w:val="24"/>
        </w:rPr>
        <w:t>putabili</w:t>
      </w:r>
      <w:r w:rsidR="00F43F55">
        <w:rPr>
          <w:sz w:val="24"/>
          <w:szCs w:val="24"/>
        </w:rPr>
        <w:t xml:space="preserve"> </w:t>
      </w:r>
      <w:r w:rsidR="009F4615">
        <w:rPr>
          <w:sz w:val="24"/>
          <w:szCs w:val="24"/>
        </w:rPr>
        <w:t>all’intervento sperimentale.</w:t>
      </w:r>
    </w:p>
    <w:p w:rsidR="00F43F55" w:rsidRDefault="00F43F55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EFFETTO NOVITA’ </w:t>
      </w:r>
      <w:r w:rsidRPr="00F43F55">
        <w:rPr>
          <w:sz w:val="24"/>
          <w:szCs w:val="24"/>
        </w:rPr>
        <w:sym w:font="Wingdings" w:char="F0E0"/>
      </w:r>
      <w:r w:rsidR="00655AC7">
        <w:rPr>
          <w:sz w:val="24"/>
          <w:szCs w:val="24"/>
        </w:rPr>
        <w:t xml:space="preserve"> l’</w:t>
      </w:r>
      <w:r>
        <w:rPr>
          <w:sz w:val="24"/>
          <w:szCs w:val="24"/>
        </w:rPr>
        <w:t>introduzione di tecniche informatiche provoca migliori risultati dovuti all’innovazione.</w:t>
      </w:r>
    </w:p>
    <w:p w:rsidR="00440E63" w:rsidRDefault="00F43F55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EFFETTO INTERRUZIONE </w:t>
      </w:r>
      <w:r w:rsidRPr="00F43F5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un nuovo metodo da inizialmente risultati deludenti e allora senza un’accurata valutazione, viene scartato prematuramente.</w:t>
      </w:r>
    </w:p>
    <w:p w:rsidR="00F43F55" w:rsidRDefault="00F43F55" w:rsidP="0024502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40E63">
        <w:rPr>
          <w:sz w:val="24"/>
          <w:szCs w:val="24"/>
        </w:rPr>
        <w:t xml:space="preserve">EFFETTO RILEVAZIONE </w:t>
      </w:r>
      <w:r w:rsidRPr="00F43F55">
        <w:sym w:font="Wingdings" w:char="F0E0"/>
      </w:r>
      <w:r w:rsidRPr="00440E63">
        <w:rPr>
          <w:sz w:val="24"/>
          <w:szCs w:val="24"/>
        </w:rPr>
        <w:t xml:space="preserve"> la rilevazione iniziale </w:t>
      </w:r>
      <w:r w:rsidR="00ED5C35" w:rsidRPr="00440E63">
        <w:rPr>
          <w:sz w:val="24"/>
          <w:szCs w:val="24"/>
        </w:rPr>
        <w:t xml:space="preserve">può essere invalidante per i risultati. I soggetti potrebbero capire cosa ci si aspetta da loro modificando il loro comportamento. </w:t>
      </w:r>
    </w:p>
    <w:p w:rsidR="00B00DD0" w:rsidRPr="00B00DD0" w:rsidRDefault="00B00DD0" w:rsidP="00B00DD0">
      <w:pPr>
        <w:ind w:left="360"/>
        <w:jc w:val="both"/>
        <w:rPr>
          <w:sz w:val="24"/>
          <w:szCs w:val="24"/>
        </w:rPr>
      </w:pPr>
    </w:p>
    <w:p w:rsidR="00B00DD0" w:rsidRDefault="00B00DD0" w:rsidP="00B00DD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PIANO SPERIMENTALE A QUATTRO GRUPPI</w:t>
      </w:r>
    </w:p>
    <w:p w:rsidR="00B00DD0" w:rsidRDefault="00B00DD0" w:rsidP="00B00DD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 primi due gruppi vengono somministrate le prove come sopra (vedi piano sperimentale a due gruppi), agli altri due il fattore </w:t>
      </w:r>
      <w:r w:rsidR="00651FFB">
        <w:rPr>
          <w:sz w:val="24"/>
          <w:szCs w:val="24"/>
        </w:rPr>
        <w:t>sperimentale e ordinario; senza però il test iniziale.</w:t>
      </w:r>
    </w:p>
    <w:p w:rsidR="00651FFB" w:rsidRDefault="00651FFB" w:rsidP="00B00DD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Vengono confrontati poi i risultati degli ultimi due gruppi con la situazione iniziale dei primidue e il confronto dei gruppi con test iniziali e senza.</w:t>
      </w:r>
    </w:p>
    <w:p w:rsidR="00651FFB" w:rsidRDefault="00651FFB" w:rsidP="00B00DD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Il successo dipende dall’equivalenza dei gruppi</w:t>
      </w:r>
      <w:r w:rsidR="00BC4869">
        <w:rPr>
          <w:sz w:val="24"/>
          <w:szCs w:val="24"/>
        </w:rPr>
        <w:t xml:space="preserve"> (</w:t>
      </w:r>
      <w:r>
        <w:rPr>
          <w:sz w:val="24"/>
          <w:szCs w:val="24"/>
        </w:rPr>
        <w:t>con campionamento semplice) non garantibile.</w:t>
      </w:r>
    </w:p>
    <w:p w:rsidR="00651FFB" w:rsidRDefault="00651FFB" w:rsidP="00B00DD0">
      <w:pPr>
        <w:ind w:left="360"/>
        <w:jc w:val="both"/>
        <w:rPr>
          <w:sz w:val="24"/>
          <w:szCs w:val="24"/>
        </w:rPr>
      </w:pPr>
    </w:p>
    <w:p w:rsidR="00651FFB" w:rsidRDefault="00651FFB" w:rsidP="00651FFB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PIANO SPERIMENTALE A GRUPPO UNICO</w:t>
      </w:r>
    </w:p>
    <w:p w:rsidR="00651FFB" w:rsidRDefault="00651FFB" w:rsidP="00651FF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Prevede l’applicazione del fattore ordinario  e del fattore sperimentale in tempi diversi. Qui interviene l’EFFETTO MATURAZIONE ( i soggetti crescono)</w:t>
      </w:r>
      <w:r w:rsidR="00D02AA3">
        <w:rPr>
          <w:sz w:val="24"/>
          <w:szCs w:val="24"/>
        </w:rPr>
        <w:t>. Si ricorre ad un campione ciclico istituzionale ricorrente.</w:t>
      </w:r>
    </w:p>
    <w:p w:rsidR="00D02AA3" w:rsidRDefault="00D02AA3" w:rsidP="00651FFB">
      <w:pPr>
        <w:ind w:left="360"/>
        <w:jc w:val="both"/>
        <w:rPr>
          <w:sz w:val="24"/>
          <w:szCs w:val="24"/>
        </w:rPr>
      </w:pPr>
    </w:p>
    <w:p w:rsidR="00D02AA3" w:rsidRPr="00651FFB" w:rsidRDefault="00D02AA3" w:rsidP="00D02AA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Il controllo dei fattori e quindi la validità si può avere tramite il DIARIO DELLA SPERIMENTAZIONE. Laddove un controllo totale non sia possibile si avrà la RICERCA QUASI SPERIMENTALE -&gt; il ricercatore non può controllare lo stimolo di fattori di disturbo (può solo osservare). Se volesse studiare gli effetti di un dato a posteriori egli opererà una COMPARAZIONE: attraverso quest’ultima in casi differenti è possibile rilevare relazioni ottenendo spiegazioni.</w:t>
      </w:r>
    </w:p>
    <w:sectPr w:rsidR="00D02AA3" w:rsidRPr="00651FFB" w:rsidSect="00420A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947" w:rsidRDefault="00BC3947" w:rsidP="009E0B63">
      <w:pPr>
        <w:spacing w:after="0" w:line="240" w:lineRule="auto"/>
      </w:pPr>
      <w:r>
        <w:separator/>
      </w:r>
    </w:p>
  </w:endnote>
  <w:endnote w:type="continuationSeparator" w:id="1">
    <w:p w:rsidR="00BC3947" w:rsidRDefault="00BC3947" w:rsidP="009E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63" w:rsidRDefault="009E0B6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63" w:rsidRDefault="009E0B6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63" w:rsidRDefault="009E0B6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947" w:rsidRDefault="00BC3947" w:rsidP="009E0B63">
      <w:pPr>
        <w:spacing w:after="0" w:line="240" w:lineRule="auto"/>
      </w:pPr>
      <w:r>
        <w:separator/>
      </w:r>
    </w:p>
  </w:footnote>
  <w:footnote w:type="continuationSeparator" w:id="1">
    <w:p w:rsidR="00BC3947" w:rsidRDefault="00BC3947" w:rsidP="009E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63" w:rsidRDefault="009E0B6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63" w:rsidRDefault="009E0B63" w:rsidP="009E0B63">
    <w:pPr>
      <w:pStyle w:val="Titolo2"/>
      <w:rPr>
        <w:rStyle w:val="Enfasidelicata"/>
      </w:rPr>
    </w:pPr>
    <w:r>
      <w:rPr>
        <w:rStyle w:val="Enfasidelicata"/>
      </w:rPr>
      <w:t>Serena Carata</w:t>
    </w:r>
  </w:p>
  <w:p w:rsidR="009E0B63" w:rsidRDefault="009E0B63" w:rsidP="009E0B63">
    <w:pPr>
      <w:pStyle w:val="Intestazione"/>
      <w:rPr>
        <w:rStyle w:val="Enfasidelicata"/>
        <w:sz w:val="26"/>
        <w:szCs w:val="26"/>
      </w:rPr>
    </w:pPr>
    <w:r w:rsidRPr="009E0B63">
      <w:rPr>
        <w:rStyle w:val="Enfasidelicata"/>
        <w:sz w:val="26"/>
        <w:szCs w:val="26"/>
      </w:rPr>
      <w:t>serena.carata@libero.it</w:t>
    </w:r>
  </w:p>
  <w:p w:rsidR="009E0B63" w:rsidRDefault="009E0B63" w:rsidP="009E0B63">
    <w:pPr>
      <w:pStyle w:val="Intestazione"/>
      <w:rPr>
        <w:rStyle w:val="Enfasidelicata"/>
        <w:sz w:val="26"/>
        <w:szCs w:val="26"/>
      </w:rPr>
    </w:pPr>
  </w:p>
  <w:p w:rsidR="009E0B63" w:rsidRDefault="009E0B63" w:rsidP="009E0B6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63" w:rsidRDefault="009E0B6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3793"/>
    <w:multiLevelType w:val="hybridMultilevel"/>
    <w:tmpl w:val="EE9451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3C46B4"/>
    <w:multiLevelType w:val="hybridMultilevel"/>
    <w:tmpl w:val="24066AB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0C35"/>
    <w:rsid w:val="000343CD"/>
    <w:rsid w:val="000B29E1"/>
    <w:rsid w:val="00202866"/>
    <w:rsid w:val="0024502B"/>
    <w:rsid w:val="002A5434"/>
    <w:rsid w:val="00360F7B"/>
    <w:rsid w:val="0036191F"/>
    <w:rsid w:val="00420AB5"/>
    <w:rsid w:val="00440E63"/>
    <w:rsid w:val="004506E6"/>
    <w:rsid w:val="00491205"/>
    <w:rsid w:val="004E2157"/>
    <w:rsid w:val="00520C35"/>
    <w:rsid w:val="00560E9F"/>
    <w:rsid w:val="005854E8"/>
    <w:rsid w:val="00585C2A"/>
    <w:rsid w:val="005A63EC"/>
    <w:rsid w:val="00651FFB"/>
    <w:rsid w:val="00655AC7"/>
    <w:rsid w:val="0079266A"/>
    <w:rsid w:val="007C5BF9"/>
    <w:rsid w:val="007F13D3"/>
    <w:rsid w:val="008132A2"/>
    <w:rsid w:val="00854EB6"/>
    <w:rsid w:val="008A3879"/>
    <w:rsid w:val="008F3C17"/>
    <w:rsid w:val="008F5060"/>
    <w:rsid w:val="00903884"/>
    <w:rsid w:val="009675FA"/>
    <w:rsid w:val="009E0B63"/>
    <w:rsid w:val="009F4615"/>
    <w:rsid w:val="00AF59DE"/>
    <w:rsid w:val="00B00DD0"/>
    <w:rsid w:val="00B100D3"/>
    <w:rsid w:val="00B720D9"/>
    <w:rsid w:val="00BC3947"/>
    <w:rsid w:val="00BC4869"/>
    <w:rsid w:val="00C155AC"/>
    <w:rsid w:val="00C4653F"/>
    <w:rsid w:val="00D02AA3"/>
    <w:rsid w:val="00DF6B2D"/>
    <w:rsid w:val="00ED5C35"/>
    <w:rsid w:val="00F4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AB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E0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520C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520C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foelenco">
    <w:name w:val="List Paragraph"/>
    <w:basedOn w:val="Normale"/>
    <w:uiPriority w:val="34"/>
    <w:qFormat/>
    <w:rsid w:val="002A5434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9E0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Enfasidelicata">
    <w:name w:val="Subtle Emphasis"/>
    <w:basedOn w:val="Carpredefinitoparagrafo"/>
    <w:uiPriority w:val="19"/>
    <w:qFormat/>
    <w:rsid w:val="009E0B63"/>
    <w:rPr>
      <w:i/>
      <w:iCs/>
      <w:color w:val="808080" w:themeColor="text1" w:themeTint="7F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E0B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E0B63"/>
  </w:style>
  <w:style w:type="paragraph" w:styleId="Pidipagina">
    <w:name w:val="footer"/>
    <w:basedOn w:val="Normale"/>
    <w:link w:val="PidipaginaCarattere"/>
    <w:uiPriority w:val="99"/>
    <w:semiHidden/>
    <w:unhideWhenUsed/>
    <w:rsid w:val="009E0B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E0B63"/>
  </w:style>
  <w:style w:type="character" w:styleId="Collegamentoipertestuale">
    <w:name w:val="Hyperlink"/>
    <w:basedOn w:val="Carpredefinitoparagrafo"/>
    <w:uiPriority w:val="99"/>
    <w:unhideWhenUsed/>
    <w:rsid w:val="009E0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Relazione" TargetMode="External"/><Relationship Id="rId13" Type="http://schemas.openxmlformats.org/officeDocument/2006/relationships/hyperlink" Target="http://www.psicolab.net/index.asp?pid=idglo&amp;cat=8&amp;scat=194&amp;tcat=0&amp;arid=1569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it.wikipedia.org/wiki/Ricerca_scientifica" TargetMode="External"/><Relationship Id="rId12" Type="http://schemas.openxmlformats.org/officeDocument/2006/relationships/hyperlink" Target="http://galileo.cincom.unical.it/Pubblicazioni/editoria/Altro/Tesi/Metodo/Capitolo6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it.wikipedia.org/wiki/Effetto_Hawthorne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.wikipedia.org/wiki/Ontologia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t.wikipedia.org/wiki/Effetto_di_selezion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t.wikipedia.org/wiki/Variabile_indipendente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Variabile_dipendente" TargetMode="External"/><Relationship Id="rId14" Type="http://schemas.openxmlformats.org/officeDocument/2006/relationships/hyperlink" Target="http://www.psicolab.net/index.asp?pid=idglo&amp;cat=8&amp;scat=194&amp;tcat=0&amp;arid=1568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</dc:creator>
  <cp:lastModifiedBy>Serena</cp:lastModifiedBy>
  <cp:revision>4</cp:revision>
  <dcterms:created xsi:type="dcterms:W3CDTF">2009-05-06T13:08:00Z</dcterms:created>
  <dcterms:modified xsi:type="dcterms:W3CDTF">2009-05-06T13:57:00Z</dcterms:modified>
</cp:coreProperties>
</file>